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3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206"/>
        <w:gridCol w:w="1978"/>
        <w:gridCol w:w="1592"/>
        <w:gridCol w:w="3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外语学院2019-2020学年家庭经济困难学生伙食补助名单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困难档次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家庭经济特别困难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2017181119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2017181122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2017181138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耿俊莹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家庭经济特别困难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家庭经济特别困难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家庭经济特别困难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家庭经济特别困难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习金修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家庭经济特别困难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家庭经济特别困难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杨歆可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家庭经济比较困难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32EC8"/>
    <w:rsid w:val="0EB67C2A"/>
    <w:rsid w:val="16A32EC8"/>
    <w:rsid w:val="2CF75F41"/>
    <w:rsid w:val="55766C1A"/>
    <w:rsid w:val="78CF1BE4"/>
    <w:rsid w:val="7D0E65F7"/>
    <w:rsid w:val="7D6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2019-11-02T02:19:00Z</dcterms:created>
  <dc:creator>Zhao Ting</dc:creator>
  <cp:lastModifiedBy>Zhao Ting</cp:lastModifiedBy>
  <dcterms:modified xsi:type="dcterms:W3CDTF">2019-11-02T02:22:55Z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